
<file path=[Content_Types].xml><?xml version="1.0" encoding="utf-8"?>
<Types xmlns="http://schemas.openxmlformats.org/package/2006/content-types">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wp="http://schemas.openxmlformats.org/drawingml/2006/wordprocessingDrawing" xmlns:a="http://schemas.openxmlformats.org/drawingml/2006/main" xmlns:r="http://schemas.openxmlformats.org/officeDocument/2006/relationships">
  <w:body>
    <w:p>
      <w:pPr>
        <w:spacing w:after="120" w:before="120"/>
        <w:jc w:val="center"/>
      </w:pPr>
      <w:r>
        <w:drawing>
          <wp:anchor simplePos="false" relativeHeight="0" behindDoc="false" locked="false" layoutInCell="true" allowOverlap="true">
            <wp:simplePos x="0" y="0"/>
            <wp:positionH relativeFrom="page">
              <wp:posOffset>0</wp:posOffset>
            </wp:positionH>
            <wp:positionV relativeFrom="page">
              <wp:posOffset>0</wp:posOffset>
            </wp:positionV>
            <wp:extent cx="7562850" cy="2268855"/>
            <wp:wrapTopAndBottom/>
            <wp:docPr id="0" name="Drawing 0" descr="15bcf062b-28ed-4884-9b33-468a51b0c72f.png"/>
            <wp:cNvGraphicFramePr>
              <a:graphicFrameLocks noChangeAspect="true"/>
            </wp:cNvGraphicFramePr>
            <a:graphic>
              <a:graphicData uri="http://schemas.openxmlformats.org/drawingml/2006/picture">
                <pic:pic xmlns:pic="http://schemas.openxmlformats.org/drawingml/2006/picture">
                  <pic:nvPicPr>
                    <pic:cNvPr id="0" name="Picture 0" descr="15bcf062b-28ed-4884-9b33-468a51b0c72f.png"/>
                    <pic:cNvPicPr>
                      <a:picLocks noChangeAspect="true"/>
                    </pic:cNvPicPr>
                  </pic:nvPicPr>
                  <pic:blipFill>
                    <a:blip r:embed="rId3"/>
                    <a:stretch>
                      <a:fillRect/>
                    </a:stretch>
                  </pic:blipFill>
                  <pic:spPr>
                    <a:xfrm>
                      <a:off x="0" y="0"/>
                      <a:ext cx="7562850" cy="2268855"/>
                    </a:xfrm>
                    <a:prstGeom prst="rect">
                      <a:avLst/>
                    </a:prstGeom>
                  </pic:spPr>
                </pic:pic>
              </a:graphicData>
            </a:graphic>
          </wp:anchor>
        </w:drawing>
      </w:r>
    </w:p>
    <w:p>
      <w:pPr>
        <w:spacing w:after="120" w:before="120" w:line="336" w:lineRule="auto"/>
        <w:ind w:firstLine="0" w:start="0"/>
        <w:jc w:val="start"/>
      </w:pPr>
      <w:r>
        <w:rPr>
          <w:rFonts w:ascii="Arimo" w:hAnsi="Arimo" w:cs="Arimo" w:eastAsia="Arimo"/>
          <w:color w:val="000000"/>
          <w:sz w:val="24"/>
          <w:szCs w:val="24"/>
        </w:rPr>
        <w:t>Nom</w:t>
      </w:r>
      <w:r>
        <w:rPr>
          <w:rFonts w:ascii="Arimo" w:hAnsi="Arimo" w:cs="Arimo" w:eastAsia="Arimo"/>
          <w:color w:val="000000"/>
          <w:sz w:val="24"/>
          <w:szCs w:val="24"/>
        </w:rPr>
        <w:t xml:space="preserve"> </w:t>
      </w:r>
      <w:r>
        <w:rPr>
          <w:rFonts w:ascii="Arimo" w:hAnsi="Arimo" w:cs="Arimo" w:eastAsia="Arimo"/>
          <w:color w:val="000000"/>
          <w:sz w:val="24"/>
          <w:szCs w:val="24"/>
        </w:rPr>
        <w:t xml:space="preserve">: ____________________________ </w:t>
        <w:br/>
      </w:r>
      <w:r>
        <w:rPr>
          <w:rFonts w:ascii="Arimo" w:hAnsi="Arimo" w:cs="Arimo" w:eastAsia="Arimo"/>
          <w:color w:val="000000"/>
          <w:sz w:val="24"/>
          <w:szCs w:val="24"/>
        </w:rPr>
        <w:t>Date</w:t>
      </w:r>
      <w:r>
        <w:rPr>
          <w:rFonts w:ascii="Arimo" w:hAnsi="Arimo" w:cs="Arimo" w:eastAsia="Arimo"/>
          <w:color w:val="000000"/>
          <w:sz w:val="24"/>
          <w:szCs w:val="24"/>
        </w:rPr>
        <w:t xml:space="preserve"> </w:t>
      </w:r>
      <w:r>
        <w:rPr>
          <w:rFonts w:ascii="Arimo" w:hAnsi="Arimo" w:cs="Arimo" w:eastAsia="Arimo"/>
          <w:color w:val="000000"/>
          <w:sz w:val="24"/>
          <w:szCs w:val="24"/>
        </w:rPr>
        <w:t xml:space="preserve">: ____________________________
</w:t>
      </w:r>
    </w:p>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3010"/>
        <w:gridCol w:w="6020"/>
      </w:tblGrid>
      <w:tr>
        <w:tc>
          <w:tcPr>
            <w:tcW w:w="3010" w:type="dxa"/>
            <w:tcMar>
              <w:top w:w="0"/>
              <w:start w:w="0"/>
              <w:bottom w:w="0"/>
              <w:end w:w="0"/>
            </w:tcMar>
          </w:tcPr>
          <w:p>
            <w:pPr>
              <w:spacing w:after="120" w:before="120" w:line="336" w:lineRule="auto"/>
              <w:ind w:firstLine="0" w:start="0"/>
              <w:jc w:val="start"/>
            </w:pPr>
            <w:r>
              <w:rPr>
                <w:rFonts w:ascii="Arimo Bold" w:hAnsi="Arimo Bold" w:cs="Arimo Bold" w:eastAsia="Arimo Bold"/>
                <w:b/>
                <w:bCs/>
                <w:color w:val="000000"/>
                <w:sz w:val="24"/>
                <w:szCs w:val="24"/>
                <w:u w:val="single" w:color="000000"/>
              </w:rPr>
              <w:t>Mise en situation</w:t>
            </w:r>
            <w:r>
              <w:rPr>
                <w:rFonts w:ascii="Arimo" w:hAnsi="Arimo" w:cs="Arimo" w:eastAsia="Arimo"/>
                <w:color w:val="000000"/>
                <w:sz w:val="24"/>
                <w:szCs w:val="24"/>
              </w:rPr>
              <w:t xml:space="preserve"> </w:t>
              <w:br/>
            </w:r>
            <w:r>
              <w:rPr>
                <w:rFonts w:ascii="Arimo" w:hAnsi="Arimo" w:cs="Arimo" w:eastAsia="Arimo"/>
                <w:color w:val="000000"/>
                <w:sz w:val="24"/>
                <w:szCs w:val="24"/>
              </w:rPr>
              <w:t>Aujourd’hui, tu mets tout ensemble. Tu vas appliquer ce que tu as appris en ski de fond dans une situation plus réelle</w:t>
            </w:r>
            <w:r>
              <w:rPr>
                <w:rFonts w:ascii="Arimo" w:hAnsi="Arimo" w:cs="Arimo" w:eastAsia="Arimo"/>
                <w:color w:val="000000"/>
                <w:sz w:val="24"/>
                <w:szCs w:val="24"/>
              </w:rPr>
              <w:t> </w:t>
            </w:r>
            <w:r>
              <w:rPr>
                <w:rFonts w:ascii="Arimo" w:hAnsi="Arimo" w:cs="Arimo" w:eastAsia="Arimo"/>
                <w:color w:val="000000"/>
                <w:sz w:val="24"/>
                <w:szCs w:val="24"/>
              </w:rPr>
              <w:t xml:space="preserve">: avancer, gérer ton énergie, respecter les règles de piste et prendre de bonnes décisions pendant une sortie ou un parcours. L’objectif n’est pas d’être le plus rapide, mais de skier avec autonomie, jugement et plaisir.
</w:t>
            </w:r>
          </w:p>
          <w:p>
            <w:pPr>
              <w:spacing w:after="120" w:before="120" w:line="336" w:lineRule="auto"/>
              <w:ind w:firstLine="0" w:start="0"/>
              <w:jc w:val="start"/>
            </w:pPr>
            <w:r>
              <w:rPr>
                <w:rFonts w:ascii="Arimo Bold" w:hAnsi="Arimo Bold" w:cs="Arimo Bold" w:eastAsia="Arimo Bold"/>
                <w:b/>
                <w:bCs/>
                <w:color w:val="000000"/>
                <w:sz w:val="24"/>
                <w:szCs w:val="24"/>
                <w:u w:val="single" w:color="000000"/>
              </w:rPr>
              <w:t>Objectif de la séance</w:t>
            </w:r>
            <w:r>
              <w:rPr>
                <w:rFonts w:ascii="Arimo" w:hAnsi="Arimo" w:cs="Arimo" w:eastAsia="Arimo"/>
                <w:color w:val="000000"/>
                <w:sz w:val="24"/>
                <w:szCs w:val="24"/>
              </w:rPr>
              <w:t xml:space="preserve"> </w:t>
              <w:br/>
            </w:r>
            <w:r>
              <w:rPr>
                <w:rFonts w:ascii="Arimo" w:hAnsi="Arimo" w:cs="Arimo" w:eastAsia="Arimo"/>
                <w:color w:val="000000"/>
                <w:sz w:val="24"/>
                <w:szCs w:val="24"/>
              </w:rPr>
              <w:t>Appliquer les apprentissages en situation réelle. À la fin de la séance, tu devrais être capable de skier de façon plus autonome</w:t>
            </w:r>
            <w:r>
              <w:rPr>
                <w:rFonts w:ascii="Arimo" w:hAnsi="Arimo" w:cs="Arimo" w:eastAsia="Arimo"/>
                <w:color w:val="000000"/>
                <w:sz w:val="24"/>
                <w:szCs w:val="24"/>
              </w:rPr>
              <w:t>,</w:t>
            </w:r>
            <w:r>
              <w:rPr>
                <w:rFonts w:ascii="Arimo" w:hAnsi="Arimo" w:cs="Arimo" w:eastAsia="Arimo"/>
                <w:color w:val="000000"/>
                <w:sz w:val="24"/>
                <w:szCs w:val="24"/>
              </w:rPr>
              <w:t xml:space="preserve"> dans un environnement réel.
</w:t>
            </w:r>
          </w:p>
        </w:tc>
        <w:tc>
          <w:tcPr>
            <w:tcW w:w="6020" w:type="dxa"/>
            <w:tcBorders>
              <w:top w:color="000000" w:sz="24" w:val="single"/>
              <w:start w:color="000000" w:sz="24" w:val="single"/>
              <w:bottom w:color="000000" w:sz="24" w:val="single"/>
              <w:end w:color="000000" w:sz="24" w:val="single"/>
            </w:tcBorders>
            <w:tcMar>
              <w:top w:w="0"/>
              <w:start w:w="0"/>
              <w:bottom w:w="0"/>
              <w:end w:w="0"/>
            </w:tcMar>
          </w:tcPr>
          <w:p>
            <w:pPr>
              <w:spacing w:after="120" w:before="120" w:line="336" w:lineRule="auto"/>
              <w:ind w:firstLine="0" w:start="0"/>
              <w:jc w:val="center"/>
            </w:pPr>
            <w:r>
              <w:rPr>
                <w:rFonts w:ascii="Arimo Bold" w:hAnsi="Arimo Bold" w:cs="Arimo Bold" w:eastAsia="Arimo Bold"/>
                <w:b/>
                <w:bCs/>
                <w:color w:val="000000"/>
                <w:sz w:val="42"/>
                <w:szCs w:val="42"/>
              </w:rPr>
              <w:t>Mission du jour</w:t>
            </w:r>
            <w:r>
              <w:rPr>
                <w:rFonts w:ascii="Arimo Bold" w:hAnsi="Arimo Bold" w:cs="Arimo Bold" w:eastAsia="Arimo Bold"/>
                <w:b/>
                <w:bCs/>
                <w:color w:val="000000"/>
                <w:sz w:val="42"/>
                <w:szCs w:val="42"/>
              </w:rPr>
              <w:t xml:space="preserve">
</w:t>
            </w:r>
          </w:p>
          <w:p>
            <w:pPr>
              <w:spacing w:after="120" w:before="120" w:line="336" w:lineRule="auto"/>
              <w:ind w:firstLine="0" w:start="0"/>
              <w:jc w:val="center"/>
            </w:pPr>
            <w:r>
              <w:rPr>
                <w:rFonts w:ascii="Arimo Italics" w:hAnsi="Arimo Italics" w:cs="Arimo Italics" w:eastAsia="Arimo Italics"/>
                <w:i/>
                <w:iCs/>
                <w:color w:val="000000"/>
                <w:sz w:val="24"/>
                <w:szCs w:val="24"/>
              </w:rPr>
              <w:t>(</w:t>
            </w:r>
            <w:r>
              <w:rPr>
                <w:rFonts w:ascii="Arimo Italics" w:hAnsi="Arimo Italics" w:cs="Arimo Italics" w:eastAsia="Arimo Italics"/>
                <w:i/>
                <w:iCs/>
                <w:color w:val="000000"/>
                <w:sz w:val="24"/>
                <w:szCs w:val="24"/>
              </w:rPr>
              <w:t>insère la c</w:t>
            </w:r>
            <w:r>
              <w:rPr>
                <w:rFonts w:ascii="Arimo Italics" w:hAnsi="Arimo Italics" w:cs="Arimo Italics" w:eastAsia="Arimo Italics"/>
                <w:i/>
                <w:iCs/>
                <w:color w:val="000000"/>
                <w:sz w:val="24"/>
                <w:szCs w:val="24"/>
              </w:rPr>
              <w:t>arte d</w:t>
            </w:r>
            <w:r>
              <w:rPr>
                <w:rFonts w:ascii="Arimo Italics" w:hAnsi="Arimo Italics" w:cs="Arimo Italics" w:eastAsia="Arimo Italics"/>
                <w:i/>
                <w:iCs/>
                <w:color w:val="000000"/>
                <w:sz w:val="24"/>
                <w:szCs w:val="24"/>
              </w:rPr>
              <w:t>u</w:t>
            </w:r>
            <w:r>
              <w:rPr>
                <w:rFonts w:ascii="Arimo Italics" w:hAnsi="Arimo Italics" w:cs="Arimo Italics" w:eastAsia="Arimo Italics"/>
                <w:i/>
                <w:iCs/>
                <w:color w:val="000000"/>
                <w:sz w:val="24"/>
                <w:szCs w:val="24"/>
              </w:rPr>
              <w:t xml:space="preserve"> sentier)</w:t>
            </w:r>
            <w:r>
              <w:rPr>
                <w:rFonts w:ascii="Arimo Italics" w:hAnsi="Arimo Italics" w:cs="Arimo Italics" w:eastAsia="Arimo Italics"/>
                <w:i/>
                <w:iCs/>
                <w:color w:val="000000"/>
                <w:sz w:val="24"/>
                <w:szCs w:val="24"/>
              </w:rPr>
              <w:t xml:space="preserve">
</w:t>
            </w:r>
          </w:p>
          <w:p>
            <w:pPr>
              <w:spacing w:after="120" w:before="120" w:line="336" w:lineRule="auto"/>
              <w:ind w:firstLine="0" w:start="0"/>
              <w:jc w:val="start"/>
            </w:pPr>
            <w:r>
              <w:rPr>
                <w:rFonts w:ascii="Arimo Italics" w:hAnsi="Arimo Italics" w:cs="Arimo Italics" w:eastAsia="Arimo Italics"/>
                <w:i/>
                <w:iCs/>
                <w:color w:val="000000"/>
                <w:sz w:val="24"/>
                <w:szCs w:val="24"/>
              </w:rPr>
              <w:t xml:space="preserve">
</w:t>
            </w:r>
          </w:p>
        </w:tc>
      </w:tr>
    </w:tbl>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tcMar>
              <w:top w:w="0"/>
              <w:start w:w="0"/>
              <w:bottom w:w="0"/>
              <w:end w:w="0"/>
            </w:tcMar>
          </w:tcPr>
          <w:p>
            <w:pPr>
              <w:spacing w:after="120" w:before="120" w:line="336" w:lineRule="auto"/>
              <w:ind w:firstLine="0" w:start="0"/>
              <w:jc w:val="start"/>
            </w:pPr>
            <w:r>
              <w:rPr>
                <w:rFonts w:ascii="ITC Benguiat Condensed Bold" w:hAnsi="ITC Benguiat Condensed Bold" w:cs="ITC Benguiat Condensed Bold" w:eastAsia="ITC Benguiat Condensed Bold"/>
                <w:b/>
                <w:bCs/>
                <w:color w:val="ffffff"/>
                <w:sz w:val="40"/>
                <w:szCs w:val="40"/>
              </w:rPr>
              <w:t xml:space="preserve">Défis de sortie
</w:t>
            </w:r>
          </w:p>
        </w:tc>
      </w:tr>
    </w:tbl>
    <w:p>
      <w:pPr>
        <w:spacing w:after="120" w:before="120" w:line="336" w:lineRule="auto"/>
        <w:ind w:firstLine="0" w:start="0"/>
        <w:jc w:val="start"/>
      </w:pPr>
      <w:r>
        <w:rPr>
          <w:rFonts w:ascii="Arimo" w:hAnsi="Arimo" w:cs="Arimo" w:eastAsia="Arimo"/>
          <w:color w:val="000000"/>
          <w:sz w:val="24"/>
          <w:szCs w:val="24"/>
        </w:rPr>
        <w:t>Pendant le parcours ou la randonnée, coche les défis que tu réussis</w:t>
      </w:r>
      <w:r>
        <w:rPr>
          <w:rFonts w:ascii="Arimo" w:hAnsi="Arimo" w:cs="Arimo" w:eastAsia="Arimo"/>
          <w:color w:val="000000"/>
          <w:sz w:val="24"/>
          <w:szCs w:val="24"/>
        </w:rPr>
        <w:t xml:space="preserve"> </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 xml:space="preserve">J’ai </w:t>
      </w:r>
      <w:r>
        <w:rPr>
          <w:rFonts w:ascii="Arimo" w:hAnsi="Arimo" w:cs="Arimo" w:eastAsia="Arimo"/>
          <w:color w:val="000000"/>
          <w:sz w:val="24"/>
          <w:szCs w:val="24"/>
        </w:rPr>
        <w:t xml:space="preserve">adopté </w:t>
      </w:r>
      <w:r>
        <w:rPr>
          <w:rFonts w:ascii="Arimo" w:hAnsi="Arimo" w:cs="Arimo" w:eastAsia="Arimo"/>
          <w:color w:val="000000"/>
          <w:sz w:val="24"/>
          <w:szCs w:val="24"/>
        </w:rPr>
        <w:t>un rythme que je pouvais maintenir</w:t>
      </w:r>
      <w:r>
        <w:rPr>
          <w:rFonts w:ascii="Arimo" w:hAnsi="Arimo" w:cs="Arimo" w:eastAsia="Arimo"/>
          <w:color w:val="000000"/>
          <w:sz w:val="24"/>
          <w:szCs w:val="24"/>
        </w:rPr>
        <w:t>.</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J’ai adapté ma technique aux conditions réelles</w:t>
      </w:r>
      <w:r>
        <w:rPr>
          <w:rFonts w:ascii="Arimo" w:hAnsi="Arimo" w:cs="Arimo" w:eastAsia="Arimo"/>
          <w:color w:val="000000"/>
          <w:sz w:val="24"/>
          <w:szCs w:val="24"/>
        </w:rPr>
        <w:t>.</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J’ai géré mon énergie sans partir trop vite</w:t>
      </w:r>
      <w:r>
        <w:rPr>
          <w:rFonts w:ascii="Arimo" w:hAnsi="Arimo" w:cs="Arimo" w:eastAsia="Arimo"/>
          <w:color w:val="000000"/>
          <w:sz w:val="24"/>
          <w:szCs w:val="24"/>
        </w:rPr>
        <w:t>.</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J’ai respecté les règles de piste</w:t>
      </w:r>
      <w:r>
        <w:rPr>
          <w:rFonts w:ascii="Arimo" w:hAnsi="Arimo" w:cs="Arimo" w:eastAsia="Arimo"/>
          <w:color w:val="000000"/>
          <w:sz w:val="24"/>
          <w:szCs w:val="24"/>
        </w:rPr>
        <w:t>.</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J’ai gardé une distance sécuritaire avec les autres</w:t>
      </w:r>
      <w:r>
        <w:rPr>
          <w:rFonts w:ascii="Arimo" w:hAnsi="Arimo" w:cs="Arimo" w:eastAsia="Arimo"/>
          <w:color w:val="000000"/>
          <w:sz w:val="24"/>
          <w:szCs w:val="24"/>
        </w:rPr>
        <w:t>.</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J’ai encouragé ou aidé quelqu’un dans le groupe</w:t>
      </w:r>
      <w:r>
        <w:rPr>
          <w:rFonts w:ascii="Arimo" w:hAnsi="Arimo" w:cs="Arimo" w:eastAsia="Arimo"/>
          <w:color w:val="000000"/>
          <w:sz w:val="24"/>
          <w:szCs w:val="24"/>
        </w:rPr>
        <w:t>.</w:t>
      </w:r>
      <w:r>
        <w:rPr>
          <w:rFonts w:ascii="Arimo" w:hAnsi="Arimo" w:cs="Arimo" w:eastAsia="Arimo"/>
          <w:color w:val="000000"/>
          <w:sz w:val="24"/>
          <w:szCs w:val="24"/>
        </w:rPr>
        <w:t xml:space="preserve">
</w:t>
      </w:r>
    </w:p>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4438"/>
        <w:gridCol w:w="4591"/>
      </w:tblGrid>
      <w:tr>
        <w:tc>
          <w:tcPr>
            <w:tcW w:w="4438" w:type="dxa"/>
            <w:tcMar>
              <w:top w:w="0"/>
              <w:start w:w="0"/>
              <w:bottom w:w="0"/>
              <w:end w:w="0"/>
            </w:tcMar>
          </w:tcPr>
          <w:p>
            <w:pPr>
              <w:spacing w:after="120" w:before="120" w:line="336" w:lineRule="auto"/>
              <w:ind w:firstLine="0" w:start="0"/>
              <w:jc w:val="start"/>
            </w:pPr>
            <w:r>
              <w:rPr>
                <w:rFonts w:ascii="Arimo Bold" w:hAnsi="Arimo Bold" w:cs="Arimo Bold" w:eastAsia="Arimo Bold"/>
                <w:b/>
                <w:bCs/>
                <w:color w:val="000000"/>
                <w:sz w:val="42"/>
                <w:szCs w:val="42"/>
              </w:rPr>
              <w:t>Mini</w:t>
            </w:r>
            <w:r>
              <w:rPr>
                <w:rFonts w:ascii="Arimo Bold" w:hAnsi="Arimo Bold" w:cs="Arimo Bold" w:eastAsia="Arimo Bold"/>
                <w:b/>
                <w:bCs/>
                <w:color w:val="000000"/>
                <w:sz w:val="42"/>
                <w:szCs w:val="42"/>
              </w:rPr>
              <w:t xml:space="preserve"> </w:t>
            </w:r>
            <w:r>
              <w:rPr>
                <w:rFonts w:ascii="Arimo Bold" w:hAnsi="Arimo Bold" w:cs="Arimo Bold" w:eastAsia="Arimo Bold"/>
                <w:b/>
                <w:bCs/>
                <w:color w:val="000000"/>
                <w:sz w:val="42"/>
                <w:szCs w:val="42"/>
              </w:rPr>
              <w:t xml:space="preserve">mission: </w:t>
            </w:r>
            <w:r>
              <w:rPr>
                <w:rFonts w:ascii="Arimo Bold" w:hAnsi="Arimo Bold" w:cs="Arimo Bold" w:eastAsia="Arimo Bold"/>
                <w:b/>
                <w:bCs/>
                <w:color w:val="000000"/>
                <w:sz w:val="42"/>
                <w:szCs w:val="42"/>
              </w:rPr>
              <w:t>skieuse ou s</w:t>
            </w:r>
            <w:r>
              <w:rPr>
                <w:rFonts w:ascii="Arimo Bold" w:hAnsi="Arimo Bold" w:cs="Arimo Bold" w:eastAsia="Arimo Bold"/>
                <w:b/>
                <w:bCs/>
                <w:color w:val="000000"/>
                <w:sz w:val="42"/>
                <w:szCs w:val="42"/>
              </w:rPr>
              <w:t xml:space="preserve">kieur autonome
</w:t>
            </w:r>
          </w:p>
          <w:p>
            <w:pPr>
              <w:spacing w:after="120" w:before="120" w:line="336" w:lineRule="auto"/>
              <w:ind w:firstLine="0" w:start="0"/>
              <w:jc w:val="start"/>
            </w:pPr>
            <w:r>
              <w:rPr>
                <w:rFonts w:ascii="Arimo" w:hAnsi="Arimo" w:cs="Arimo" w:eastAsia="Arimo"/>
                <w:color w:val="000000"/>
                <w:sz w:val="24"/>
                <w:szCs w:val="24"/>
              </w:rPr>
              <w:t xml:space="preserve">Pendant la sortie, choisis un moment où tu as pris une bonne décision. Cela peut être ralentir, prendre une pause, aider un camarade, ajuster ton rythme ou respecter une règle de sécurité. Décris cette décision et explique pourquoi elle était importante.
</w:t>
            </w:r>
          </w:p>
        </w:tc>
        <w:tc>
          <w:tcPr>
            <w:tcW w:w="4591" w:type="dxa"/>
            <w:tcBorders>
              <w:top w:color="000000" w:sz="6" w:val="single"/>
              <w:start w:color="000000" w:sz="6" w:val="single"/>
              <w:bottom w:color="000000" w:sz="6" w:val="single"/>
              <w:end w:color="000000" w:sz="6" w:val="single"/>
            </w:tcBorders>
            <w:tcMar>
              <w:top w:w="0"/>
              <w:start w:w="0"/>
              <w:bottom w:w="0"/>
              <w:end w:w="0"/>
            </w:tcMar>
          </w:tcPr>
          <w:p>
            <w:pPr>
              <w:spacing w:after="120" w:before="120" w:line="336" w:lineRule="auto"/>
              <w:ind w:firstLine="0" w:start="0"/>
              <w:jc w:val="start"/>
            </w:pPr>
            <w:r>
              <w:rPr>
                <w:rFonts w:ascii="Arimo Bold" w:hAnsi="Arimo Bold" w:cs="Arimo Bold" w:eastAsia="Arimo Bold"/>
                <w:b/>
                <w:bCs/>
                <w:color w:val="000000"/>
                <w:sz w:val="42"/>
                <w:szCs w:val="42"/>
              </w:rPr>
              <w:t xml:space="preserve">
</w:t>
            </w:r>
          </w:p>
        </w:tc>
      </w:tr>
    </w:tbl>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9030"/>
      </w:tblGrid>
      <w:tr>
        <w:tc>
          <w:tcPr>
            <w:tcW w:w="9030" w:type="dxa"/>
            <w:tcMar>
              <w:top w:w="180"/>
              <w:start w:w="180"/>
              <w:bottom w:w="180"/>
              <w:end w:w="180"/>
            </w:tcMar>
          </w:tcPr>
          <w:p>
            <w:pPr>
              <w:spacing w:after="120" w:before="120" w:line="336" w:lineRule="auto"/>
              <w:ind w:firstLine="0" w:start="0"/>
              <w:jc w:val="start"/>
            </w:pPr>
            <w:r>
              <w:rPr>
                <w:rFonts w:ascii="Arimo" w:hAnsi="Arimo" w:cs="Arimo" w:eastAsia="Arimo"/>
                <w:color w:val="000000"/>
                <w:sz w:val="24"/>
                <w:szCs w:val="24"/>
                <w:u w:val="single" w:color="000000"/>
              </w:rPr>
              <w:t xml:space="preserve">Gestion de l’énergie
</w:t>
            </w:r>
          </w:p>
          <w:p>
            <w:pPr>
              <w:spacing w:after="120" w:before="120" w:line="336" w:lineRule="auto"/>
              <w:ind w:firstLine="0" w:start="0"/>
              <w:jc w:val="start"/>
            </w:pPr>
            <w:r>
              <w:rPr>
                <w:rFonts w:ascii="Arimo" w:hAnsi="Arimo" w:cs="Arimo" w:eastAsia="Arimo"/>
                <w:color w:val="000000"/>
                <w:sz w:val="24"/>
                <w:szCs w:val="24"/>
              </w:rPr>
              <w:t xml:space="preserve">Explique ce que tu as fait pour garder ton énergie jusqu’à la fin du parcours.
</w:t>
            </w:r>
          </w:p>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bl>
    <w:p>
      <w:pPr>
        <w:spacing w:after="120" w:before="120" w:line="336" w:lineRule="auto"/>
        <w:ind w:firstLine="0" w:start="0"/>
        <w:jc w:val="start"/>
      </w:pPr>
      <w:r>
        <w:rPr>
          <w:rFonts w:ascii="Arimo Bold" w:hAnsi="Arimo Bold" w:cs="Arimo Bold" w:eastAsia="Arimo Bold"/>
          <w:b/>
          <w:bCs/>
          <w:color w:val="000000"/>
          <w:sz w:val="42"/>
          <w:szCs w:val="42"/>
        </w:rPr>
        <w:t xml:space="preserve">Respect des règles de piste
</w:t>
      </w:r>
    </w:p>
    <w:p>
      <w:pPr>
        <w:spacing w:after="120" w:before="120" w:line="336" w:lineRule="auto"/>
        <w:ind w:firstLine="0" w:start="0"/>
        <w:jc w:val="start"/>
      </w:pPr>
      <w:r>
        <w:rPr>
          <w:rFonts w:ascii="Arimo" w:hAnsi="Arimo" w:cs="Arimo" w:eastAsia="Arimo"/>
          <w:color w:val="000000"/>
          <w:sz w:val="24"/>
          <w:szCs w:val="24"/>
        </w:rPr>
        <w:t>Explique une règle de piste que tu as appliquée pendant la sortie et pourquoi elle est importante pour la sécurité du groupe.</w:t>
      </w:r>
      <w:r>
        <w:rPr>
          <w:rFonts w:ascii="Arimo" w:hAnsi="Arimo" w:cs="Arimo" w:eastAsia="Arimo"/>
          <w:color w:val="000000"/>
          <w:sz w:val="24"/>
          <w:szCs w:val="24"/>
        </w:rPr>
        <w:t xml:space="preserve">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9030"/>
      </w:tblGrid>
      <w:tr>
        <w:tc>
          <w:tcPr>
            <w:tcW w:w="9030" w:type="dxa"/>
            <w:tcMar>
              <w:top w:w="180"/>
              <w:start w:w="180"/>
              <w:bottom w:w="180"/>
              <w:end w:w="180"/>
            </w:tcMar>
          </w:tcPr>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bl>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tcMar>
              <w:top w:w="0"/>
              <w:start w:w="0"/>
              <w:bottom w:w="0"/>
              <w:end w:w="0"/>
            </w:tcMar>
          </w:tcPr>
          <w:p>
            <w:pPr>
              <w:spacing w:after="120" w:before="120" w:line="336" w:lineRule="auto"/>
              <w:ind w:firstLine="0" w:start="0"/>
              <w:jc w:val="start"/>
            </w:pPr>
            <w:r>
              <w:rPr>
                <w:rFonts w:ascii="ITC Benguiat Condensed Bold" w:hAnsi="ITC Benguiat Condensed Bold" w:cs="ITC Benguiat Condensed Bold" w:eastAsia="ITC Benguiat Condensed Bold"/>
                <w:b/>
                <w:bCs/>
                <w:color w:val="ffffff"/>
                <w:sz w:val="40"/>
                <w:szCs w:val="40"/>
              </w:rPr>
              <w:t xml:space="preserve">Mon niveau d’autonomie
</w:t>
            </w:r>
          </w:p>
        </w:tc>
      </w:tr>
    </w:tbl>
    <w:p>
      <w:pPr>
        <w:spacing w:after="120" w:before="120" w:line="336" w:lineRule="auto"/>
        <w:ind w:firstLine="0" w:start="0"/>
        <w:jc w:val="start"/>
      </w:pPr>
      <w:r>
        <w:rPr>
          <w:rFonts w:ascii="Arimo" w:hAnsi="Arimo" w:cs="Arimo" w:eastAsia="Arimo"/>
          <w:color w:val="000000"/>
          <w:sz w:val="24"/>
          <w:szCs w:val="24"/>
        </w:rPr>
        <w:t xml:space="preserve">Comment évalues-tu ton autonomie en ski de fond?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Très autonome</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 xml:space="preserve">En progression </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 xml:space="preserve">J’ai encore besoin de repères </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Explique ton choix avec un exemple vécu pendant la sortie.</w:t>
      </w:r>
      <w:r>
        <w:rPr>
          <w:rFonts w:ascii="Arimo" w:hAnsi="Arimo" w:cs="Arimo" w:eastAsia="Arimo"/>
          <w:color w:val="000000"/>
          <w:sz w:val="24"/>
          <w:szCs w:val="24"/>
        </w:rPr>
        <w:t xml:space="preserve">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9030"/>
      </w:tblGrid>
      <w:tr>
        <w:tc>
          <w:tcPr>
            <w:tcW w:w="9030" w:type="dxa"/>
            <w:tcMar>
              <w:top w:w="180"/>
              <w:start w:w="180"/>
              <w:bottom w:w="180"/>
              <w:end w:w="180"/>
            </w:tcMar>
          </w:tcPr>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bl>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tcMar>
              <w:top w:w="0"/>
              <w:start w:w="0"/>
              <w:bottom w:w="0"/>
              <w:end w:w="0"/>
            </w:tcMar>
          </w:tcPr>
          <w:p>
            <w:pPr>
              <w:spacing w:after="120" w:before="120" w:line="336" w:lineRule="auto"/>
              <w:ind w:firstLine="0" w:start="0"/>
              <w:jc w:val="start"/>
            </w:pPr>
            <w:r>
              <w:rPr>
                <w:rFonts w:ascii="ITC Benguiat Condensed Bold" w:hAnsi="ITC Benguiat Condensed Bold" w:cs="ITC Benguiat Condensed Bold" w:eastAsia="ITC Benguiat Condensed Bold"/>
                <w:b/>
                <w:bCs/>
                <w:color w:val="ffffff"/>
                <w:sz w:val="40"/>
                <w:szCs w:val="40"/>
              </w:rPr>
              <w:t xml:space="preserve">Mon prochain défi
</w:t>
            </w:r>
          </w:p>
        </w:tc>
      </w:tr>
    </w:tbl>
    <w:p>
      <w:pPr>
        <w:spacing w:after="120" w:before="120" w:line="336" w:lineRule="auto"/>
        <w:ind w:firstLine="0" w:start="0"/>
        <w:jc w:val="start"/>
      </w:pPr>
      <w:r>
        <w:rPr>
          <w:rFonts w:ascii="Arimo" w:hAnsi="Arimo" w:cs="Arimo" w:eastAsia="Arimo"/>
          <w:color w:val="000000"/>
          <w:sz w:val="24"/>
          <w:szCs w:val="24"/>
        </w:rPr>
        <w:t>Si tu refaisais cette sortie, qu’aimerais-tu améliorer</w:t>
      </w:r>
      <w:r>
        <w:rPr>
          <w:rFonts w:ascii="Arimo" w:hAnsi="Arimo" w:cs="Arimo" w:eastAsia="Arimo"/>
          <w:color w:val="000000"/>
          <w:sz w:val="24"/>
          <w:szCs w:val="24"/>
        </w:rPr>
        <w:t xml:space="preserve"> </w:t>
      </w:r>
      <w:r>
        <w:rPr>
          <w:rFonts w:ascii="Arimo" w:hAnsi="Arimo" w:cs="Arimo" w:eastAsia="Arimo"/>
          <w:color w:val="000000"/>
          <w:sz w:val="24"/>
          <w:szCs w:val="24"/>
        </w:rPr>
        <w:t xml:space="preserve">: ton rythme, ta technique, ta gestion de l’énergie, ta sécurité ou ton attitude de groupe? Explique ton choix.
</w:t>
      </w:r>
    </w:p>
    <w:p>
      <w:pPr>
        <w:spacing w:after="120" w:before="120" w:line="336" w:lineRule="auto"/>
        <w:ind w:firstLine="0" w:start="0"/>
        <w:jc w:val="start"/>
      </w:pPr>
      <w:r>
        <w:rPr>
          <w:rFonts w:ascii="Arimo" w:hAnsi="Arimo" w:cs="Arimo" w:eastAsia="Arimo"/>
          <w:color w:val="000000"/>
          <w:sz w:val="24"/>
          <w:szCs w:val="24"/>
        </w:rPr>
        <w:t xml:space="preserve">Le </w:t>
      </w:r>
      <w:r>
        <w:rPr>
          <w:rFonts w:ascii="Arimo" w:hAnsi="Arimo" w:cs="Arimo" w:eastAsia="Arimo"/>
          <w:color w:val="000000"/>
          <w:sz w:val="24"/>
          <w:szCs w:val="24"/>
        </w:rPr>
        <w:t xml:space="preserve">véritable </w:t>
      </w:r>
      <w:r>
        <w:rPr>
          <w:rFonts w:ascii="Arimo" w:hAnsi="Arimo" w:cs="Arimo" w:eastAsia="Arimo"/>
          <w:color w:val="000000"/>
          <w:sz w:val="24"/>
          <w:szCs w:val="24"/>
        </w:rPr>
        <w:t>objectif d’une sortie autonome, ce n’est pas seulement d’arriver au bout. C’est d’apprendre à skier intelligemment, à respecter les autres et à profiter du plein air.</w:t>
      </w:r>
      <w:r>
        <w:rPr>
          <w:rFonts w:ascii="Arimo" w:hAnsi="Arimo" w:cs="Arimo" w:eastAsia="Arimo"/>
          <w:color w:val="000000"/>
          <w:sz w:val="24"/>
          <w:szCs w:val="24"/>
        </w:rPr>
        <w:t xml:space="preserve">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9030"/>
      </w:tblGrid>
      <w:tr>
        <w:tc>
          <w:tcPr>
            <w:tcW w:w="9030" w:type="dxa"/>
            <w:tcMar>
              <w:top w:w="180"/>
              <w:start w:w="180"/>
              <w:bottom w:w="180"/>
              <w:end w:w="180"/>
            </w:tcMar>
          </w:tcPr>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bl>
    <w:p>
      <w:pPr>
        <w:spacing w:after="120" w:before="120" w:line="336" w:lineRule="auto"/>
        <w:ind w:firstLine="0" w:start="0"/>
        <w:jc w:val="start"/>
      </w:pPr>
      <w:r>
        <w:rPr>
          <w:rFonts w:ascii="Arimo" w:hAnsi="Arimo" w:cs="Arimo" w:eastAsia="Arimo"/>
          <w:color w:val="000000"/>
          <w:sz w:val="24"/>
          <w:szCs w:val="24"/>
        </w:rPr>
        <w:t xml:space="preserve">
</w:t>
      </w:r>
    </w:p>
    <w:sectPr>
      <w:pgSz w:w="11910" w:h="16845"/>
    </w:sectPr>
  </w:body>
</w:document>
</file>

<file path=word/fontTable.xml><?xml version="1.0" encoding="utf-8"?>
<w:fonts xmlns:w="http://schemas.openxmlformats.org/wordprocessingml/2006/main" xmlns:r="http://schemas.openxmlformats.org/officeDocument/2006/relationships">
  <w:font w:name="Arimo Bold Italics">
    <w:panose1 w:val="020B0704020202090204"/>
    <w:charset w:characterSet="1"/>
    <w:embedBoldItalic r:id="rId1"/>
  </w:font>
  <w:font w:name="Arimo Bold">
    <w:panose1 w:val="020B0704020202020204"/>
    <w:charset w:characterSet="1"/>
    <w:embedBold r:id="rId2"/>
  </w:font>
  <w:font w:name="Arimo">
    <w:panose1 w:val="020B0604020202020204"/>
    <w:charset w:characterSet="1"/>
    <w:embedRegular r:id="rId3"/>
  </w:font>
  <w:font w:name="Arimo Italics">
    <w:panose1 w:val="020B0604020202090204"/>
    <w:charset w:characterSet="1"/>
    <w:embedItalic r:id="rId4"/>
  </w:font>
  <w:font w:name="Barlow Condensed Medium">
    <w:panose1 w:val="00000606000000000000"/>
    <w:charset w:characterSet="1"/>
    <w:embedBold r:id="rId5"/>
  </w:font>
  <w:font w:name="ITC Benguiat Condensed Medium Italics">
    <w:panose1 w:val="02030606050306090704"/>
    <w:charset w:characterSet="1"/>
  </w:font>
  <w:font w:name="ITC Benguiat Condensed Medium">
    <w:panose1 w:val="02030606050306020704"/>
    <w:charset w:characterSet="1"/>
  </w:font>
  <w:font w:name="ITC Benguiat Condensed Bold Italics">
    <w:panose1 w:val="02030806050306090704"/>
    <w:charset w:characterSet="1"/>
  </w:font>
  <w:font w:name="ITC Benguiat Condensed Bold">
    <w:panose1 w:val="02030806050306020704"/>
    <w:charset w:characterSet="1"/>
  </w:font>
  <w:font w:name="ITC Benguiat Condensed">
    <w:panose1 w:val="02030506050306020704"/>
    <w:charset w:characterSet="1"/>
  </w:font>
  <w:font w:name="ITC Benguiat Condensed Italics">
    <w:panose1 w:val="02030506050306090704"/>
    <w:charset w:characterSet="1"/>
  </w:font>
</w:fonts>
</file>

<file path=word/settings.xml><?xml version="1.0" encoding="utf-8"?>
<w:settings xmlns:w="http://schemas.openxmlformats.org/wordprocessingml/2006/main">
  <w:embedTrueTypeFonts/>
  <w:doNotShadeFormData/>
  <w:compat>
    <w:compatSetting w:name="compatibilityMode" w:uri="http://schemas.microsoft.com/office/word" w:val="15"/>
  </w:compat>
</w:setting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fontTable.xml" Type="http://schemas.openxmlformats.org/officeDocument/2006/relationships/fontTable"/><Relationship Id="rId3" Target="media/image1.png" Type="http://schemas.openxmlformats.org/officeDocument/2006/relationships/image"/></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2026-07-07T18:49:05Z</dcterms:created>
  <dc:creator>Apache POI</dc:creator>
  <dc:title>Carnet D’exploration — sortie autonome</dc:title>
</cp:coreProperties>
</file>