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color w:val="274e13"/>
          <w:sz w:val="52"/>
          <w:szCs w:val="5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274e13"/>
          <w:sz w:val="52"/>
          <w:szCs w:val="52"/>
        </w:rPr>
        <w:drawing>
          <wp:inline distB="114300" distT="114300" distL="114300" distR="114300">
            <wp:extent cx="1093879" cy="91916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3879" cy="919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color w:val="274e13"/>
          <w:sz w:val="52"/>
          <w:szCs w:val="52"/>
          <w:rtl w:val="0"/>
        </w:rPr>
        <w:t xml:space="preserve">MODULE : RAQUETTE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LEÇON 3 - </w:t>
      </w: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Recherche : Hypothermie et gelure (frostbite)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Consignes :</w:t>
            </w:r>
          </w:p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À l’aide de ressources fiables (Internet, vidéos, articles, encyclopédies médicales), réponds aux questions suivantes en expliquant bien tes réponses. Tu peux ajouter des images ou des illustrations si cela aide à mieux comprendre.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center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1. ❄️ Quelle est la différence entre l’hypothermie et la gelure?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Explique clairement chacun des deux termes.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2. 🧤 Les étapes de la gelure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(frostbite)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a) Nomme et décris les différentes étapes ou niveaux de gelure.</w:t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b) Pour chaque étape, indique :</w:t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Les signes et symptômes observables</w:t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Le traitement à appliquer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Ajoute une photo ou un dessin, si possible.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3. 🚫 Qu’est-ce qu’il ne faut surtout pas faire lorsque l’on soigne une gelure?</w:t>
      </w:r>
    </w:p>
    <w:p w:rsidR="00000000" w:rsidDel="00000000" w:rsidP="00000000" w:rsidRDefault="00000000" w:rsidRPr="00000000" w14:paraId="00000018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Indique au moins 2 erreurs fréquentes à éviter.</w:t>
      </w:r>
    </w:p>
    <w:p w:rsidR="00000000" w:rsidDel="00000000" w:rsidP="00000000" w:rsidRDefault="00000000" w:rsidRPr="00000000" w14:paraId="0000001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4. ✅ Prévention des gelures</w:t>
      </w:r>
    </w:p>
    <w:p w:rsidR="00000000" w:rsidDel="00000000" w:rsidP="00000000" w:rsidRDefault="00000000" w:rsidRPr="00000000" w14:paraId="0000001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Quelles sont les précautions à prendre pour éviter d’avoir des engelures lors d’activités extérieures en hiver?</w:t>
      </w:r>
    </w:p>
    <w:p w:rsidR="00000000" w:rsidDel="00000000" w:rsidP="00000000" w:rsidRDefault="00000000" w:rsidRPr="00000000" w14:paraId="0000001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5. 🌡️ Les stades de l’hypothermie</w:t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a) Nomme et décris les stades de l’hypothermie (inclus les températures corporelles associées à chaque stade).</w:t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b) Pour chaque stade, indique :</w:t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Les signes et symptômes</w:t>
      </w:r>
    </w:p>
    <w:p w:rsidR="00000000" w:rsidDel="00000000" w:rsidP="00000000" w:rsidRDefault="00000000" w:rsidRPr="00000000" w14:paraId="0000002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Le traitement adapté</w:t>
      </w:r>
    </w:p>
    <w:p w:rsidR="00000000" w:rsidDel="00000000" w:rsidP="00000000" w:rsidRDefault="00000000" w:rsidRPr="00000000" w14:paraId="0000002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Ajoute des illustrations ou exemples, si possible.</w:t>
      </w:r>
    </w:p>
    <w:p w:rsidR="00000000" w:rsidDel="00000000" w:rsidP="00000000" w:rsidRDefault="00000000" w:rsidRPr="00000000" w14:paraId="0000002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6. Réflexion : phrase à compléter</w:t>
      </w:r>
    </w:p>
    <w:p w:rsidR="00000000" w:rsidDel="00000000" w:rsidP="00000000" w:rsidRDefault="00000000" w:rsidRPr="00000000" w14:paraId="00000028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Une victime d’hypothermie n’est pas considérée comme morte, tant qu’elle n’est pas _____________________ et _____________________.</w:t>
      </w:r>
    </w:p>
    <w:p w:rsidR="00000000" w:rsidDel="00000000" w:rsidP="00000000" w:rsidRDefault="00000000" w:rsidRPr="00000000" w14:paraId="0000002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a) Que veut dire cette phrase?</w:t>
      </w:r>
    </w:p>
    <w:p w:rsidR="00000000" w:rsidDel="00000000" w:rsidP="00000000" w:rsidRDefault="00000000" w:rsidRPr="00000000" w14:paraId="0000002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b) As-tu déjà entendu ou vu un cas de ce genre? Explique.</w:t>
      </w:r>
    </w:p>
    <w:p w:rsidR="00000000" w:rsidDel="00000000" w:rsidP="00000000" w:rsidRDefault="00000000" w:rsidRPr="00000000" w14:paraId="0000002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📌 Bonus : Tu peux remettre ton travail en format numérique ou papier. Assure-toi que tes sources sont fiables et bien organisées.</w:t>
      </w:r>
    </w:p>
    <w:p w:rsidR="00000000" w:rsidDel="00000000" w:rsidP="00000000" w:rsidRDefault="00000000" w:rsidRPr="00000000" w14:paraId="0000002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Question de réflexion – Journal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:</w:t>
        <w:br w:type="textWrapping"/>
        <w:t xml:space="preserve"> Après avoir fait cette recherche, quelles stratégies de prévention ou de soins te semblent les plus importantes à connaître pour pratiquer une activité hivernale en sécurité ? Explique pourquoi.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24"/>
          <w:szCs w:val="24"/>
          <w:rtl w:val="0"/>
        </w:rPr>
        <w:t xml:space="preserve">(Ton journal de réflexion fait partie de la tâche sommative de ce module.)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247650</wp:posOffset>
            </wp:positionH>
            <wp:positionV relativeFrom="paragraph">
              <wp:posOffset>522625</wp:posOffset>
            </wp:positionV>
            <wp:extent cx="1093879" cy="919163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3879" cy="919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Calibri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/>
      <w:drawing>
        <wp:inline distB="114300" distT="114300" distL="114300" distR="114300">
          <wp:extent cx="900113" cy="436622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35463" cy="71198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